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4B738" w14:textId="77777777" w:rsidR="004F45D2" w:rsidRDefault="004F45D2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A224A2C" w14:textId="51BDB424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375ACA31" w14:textId="77777777" w:rsidR="00465C0B" w:rsidRDefault="00465C0B" w:rsidP="00465C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SKUODO RAJONO SAVIVALDYBĖS TARYBOS SPRENDIMO PROJEKTO</w:t>
      </w:r>
    </w:p>
    <w:p w14:paraId="61834503" w14:textId="77777777" w:rsidR="008528F1" w:rsidRPr="008528F1" w:rsidRDefault="008528F1" w:rsidP="008528F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8528F1">
        <w:rPr>
          <w:rFonts w:ascii="Times New Roman" w:hAnsi="Times New Roman" w:cs="Times New Roman"/>
          <w:b/>
          <w:sz w:val="24"/>
          <w:szCs w:val="24"/>
          <w:lang w:val="lt-LT"/>
        </w:rPr>
        <w:t>DĖL KADENCIJOS SKAIČIAVIMO IR PAREIGINĖS ALGOS KOEFICIENTO NUSTATYMO SKUODO RAJONO SAVIVALDYBĖS KONTROLĖS IR AUDITO TARNYBOS SAVIVALDYBĖS KONTROLIEREI NERINGAI STASIŪTEI</w:t>
      </w:r>
    </w:p>
    <w:p w14:paraId="4616CE30" w14:textId="506AC272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D35C4F"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336537"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8528F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gruodžio</w:t>
      </w:r>
      <w:r w:rsidR="00EC6E3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11 </w:t>
      </w: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EC6E3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T10-236</w:t>
      </w:r>
    </w:p>
    <w:p w14:paraId="73F0D74F" w14:textId="77777777" w:rsidR="006D0EEC" w:rsidRPr="00410B69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10B6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10B69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D25E94A" w14:textId="77777777" w:rsidR="0041190D" w:rsidRPr="00410B69" w:rsidRDefault="00D35C4F" w:rsidP="0041190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4AB82733" w14:textId="03796592" w:rsidR="0041190D" w:rsidRPr="00410B69" w:rsidRDefault="00957A9B" w:rsidP="0041190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Nustatyti Skuodo rajono savivaldybės kontrolės ir audito tarnybos savivaldybės kontrolierei Neringai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Stasiūtei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kadencijos pradžią ir pareiginės algos koeficientą, atitinkančius teisės aktų reikalavimus</w:t>
      </w:r>
      <w:r w:rsidR="0041190D" w:rsidRPr="00410B69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6D349426" w14:textId="77777777" w:rsidR="00420553" w:rsidRPr="00410B69" w:rsidRDefault="00420553" w:rsidP="0000458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2AAEAC" w14:textId="77777777" w:rsidR="00410B69" w:rsidRDefault="00D35C4F" w:rsidP="00410B69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2CA47893" w14:textId="72056F38" w:rsidR="00764CBE" w:rsidRDefault="00957A9B" w:rsidP="00764CBE">
      <w:pPr>
        <w:spacing w:after="0" w:line="240" w:lineRule="auto"/>
        <w:ind w:firstLine="1259"/>
        <w:contextualSpacing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57A9B">
        <w:rPr>
          <w:rFonts w:ascii="Times New Roman" w:hAnsi="Times New Roman" w:cs="Times New Roman"/>
          <w:bCs/>
          <w:color w:val="000000"/>
          <w:sz w:val="24"/>
          <w:szCs w:val="24"/>
          <w:lang w:val="lt-LT" w:eastAsia="lt-LT"/>
        </w:rPr>
        <w:t>Lietuvos Respublikos vietos savivaldos įstatymo Nr. I-533 20, 35, 67 ir 68 straipsnių pakeitimo įstatymo</w:t>
      </w:r>
      <w:r w:rsidRPr="00957A9B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5 straipsnio 2 dalis reglamentuoja, kad</w:t>
      </w:r>
      <w:r w:rsidR="001D3AAA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:</w:t>
      </w:r>
      <w:r w:rsidRPr="00957A9B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</w:t>
      </w:r>
      <w:r w:rsidR="001D3AAA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„</w:t>
      </w:r>
      <w:r w:rsidRPr="00957A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>Iki šio įstatymo įsigaliojimo į pareigas priimtų savivaldybės kontrolierių pirmoji kadencija pradedama skaičiuoti nuo šio įstatymo įsigaliojimo</w:t>
      </w:r>
      <w:r w:rsidR="001D3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>“</w:t>
      </w:r>
      <w:r w:rsidRPr="00957A9B">
        <w:rPr>
          <w:rFonts w:ascii="Times New Roman" w:hAnsi="Times New Roman" w:cs="Times New Roman"/>
          <w:sz w:val="24"/>
          <w:szCs w:val="24"/>
          <w:lang w:val="lt-LT"/>
        </w:rPr>
        <w:t xml:space="preserve"> (įstatymas įsigalioja 2024 m. sausio </w:t>
      </w:r>
      <w:r w:rsidR="001D3AAA">
        <w:rPr>
          <w:rFonts w:ascii="Times New Roman" w:hAnsi="Times New Roman" w:cs="Times New Roman"/>
          <w:sz w:val="24"/>
          <w:szCs w:val="24"/>
          <w:lang w:val="lt-LT"/>
        </w:rPr>
        <w:t>1</w:t>
      </w:r>
      <w:r w:rsidRPr="00957A9B">
        <w:rPr>
          <w:rFonts w:ascii="Times New Roman" w:hAnsi="Times New Roman" w:cs="Times New Roman"/>
          <w:sz w:val="24"/>
          <w:szCs w:val="24"/>
          <w:lang w:val="lt-LT"/>
        </w:rPr>
        <w:t xml:space="preserve"> d.)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61BF2F4F" w14:textId="30D76C14" w:rsidR="004441F4" w:rsidRDefault="00764CBE" w:rsidP="00764CBE">
      <w:pPr>
        <w:spacing w:after="0" w:line="240" w:lineRule="auto"/>
        <w:ind w:firstLine="125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764CBE">
        <w:rPr>
          <w:rFonts w:ascii="Times New Roman" w:hAnsi="Times New Roman" w:cs="Times New Roman"/>
          <w:sz w:val="24"/>
          <w:szCs w:val="24"/>
          <w:lang w:val="lt-LT"/>
        </w:rPr>
        <w:t xml:space="preserve">Savivaldybės kontrolieriui pareiginė alga nustatoma pagal </w:t>
      </w:r>
      <w:r w:rsidRPr="00957A9B">
        <w:rPr>
          <w:rFonts w:ascii="Times New Roman" w:hAnsi="Times New Roman" w:cs="Times New Roman"/>
          <w:bCs/>
          <w:color w:val="000000"/>
          <w:sz w:val="24"/>
          <w:szCs w:val="24"/>
          <w:lang w:val="lt-LT" w:eastAsia="lt-LT"/>
        </w:rPr>
        <w:t xml:space="preserve">Lietuvos Respublikos </w:t>
      </w:r>
      <w:r w:rsidRPr="00BF718E">
        <w:rPr>
          <w:rFonts w:ascii="Times New Roman" w:hAnsi="Times New Roman" w:cs="Times New Roman"/>
          <w:bCs/>
          <w:color w:val="000000"/>
          <w:sz w:val="24"/>
          <w:szCs w:val="24"/>
          <w:lang w:val="lt-LT" w:eastAsia="lt-LT"/>
        </w:rPr>
        <w:t>valstybės tarnybos įstatymo</w:t>
      </w:r>
      <w:r w:rsidRPr="00BF718E">
        <w:rPr>
          <w:rFonts w:ascii="Times New Roman" w:hAnsi="Times New Roman" w:cs="Times New Roman"/>
          <w:sz w:val="24"/>
          <w:szCs w:val="24"/>
          <w:lang w:val="lt-LT"/>
        </w:rPr>
        <w:t xml:space="preserve"> 20 str. 1 d., vadovaujantis </w:t>
      </w:r>
      <w:r w:rsidR="00BF718E" w:rsidRPr="00BF718E"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</w:t>
      </w:r>
      <w:r w:rsidRPr="00BF718E">
        <w:rPr>
          <w:rFonts w:ascii="Times New Roman" w:hAnsi="Times New Roman" w:cs="Times New Roman"/>
          <w:sz w:val="24"/>
          <w:szCs w:val="24"/>
          <w:lang w:val="lt-LT"/>
        </w:rPr>
        <w:t xml:space="preserve">Vyriausybės </w:t>
      </w:r>
      <w:r w:rsidR="00BF718E" w:rsidRPr="00BF718E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2023 m. lapkričio 8 d. nutarimu Nr. 858 </w:t>
      </w:r>
      <w:r w:rsidR="00BF718E" w:rsidRPr="00BF718E">
        <w:rPr>
          <w:rFonts w:ascii="Times New Roman" w:hAnsi="Times New Roman" w:cs="Times New Roman"/>
          <w:sz w:val="24"/>
          <w:szCs w:val="24"/>
          <w:lang w:val="lt-LT"/>
        </w:rPr>
        <w:t>patvirtint</w:t>
      </w:r>
      <w:r w:rsidR="00BF718E">
        <w:rPr>
          <w:rFonts w:ascii="Times New Roman" w:hAnsi="Times New Roman" w:cs="Times New Roman"/>
          <w:sz w:val="24"/>
          <w:szCs w:val="24"/>
          <w:lang w:val="lt-LT"/>
        </w:rPr>
        <w:t>u</w:t>
      </w:r>
      <w:r w:rsidR="00BF718E" w:rsidRPr="00BF718E">
        <w:rPr>
          <w:rFonts w:ascii="Times New Roman" w:hAnsi="Times New Roman" w:cs="Times New Roman"/>
          <w:sz w:val="24"/>
          <w:szCs w:val="24"/>
          <w:lang w:val="lt-LT"/>
        </w:rPr>
        <w:t xml:space="preserve"> V</w:t>
      </w:r>
      <w:r w:rsidRPr="00BF718E">
        <w:rPr>
          <w:rFonts w:ascii="Times New Roman" w:hAnsi="Times New Roman" w:cs="Times New Roman"/>
          <w:sz w:val="24"/>
          <w:szCs w:val="24"/>
          <w:lang w:val="lt-LT"/>
        </w:rPr>
        <w:t>alstybės ir savivaldybių institucijų ir įstai</w:t>
      </w:r>
      <w:r w:rsidR="00BF718E">
        <w:rPr>
          <w:rFonts w:ascii="Times New Roman" w:hAnsi="Times New Roman" w:cs="Times New Roman"/>
          <w:sz w:val="24"/>
          <w:szCs w:val="24"/>
          <w:lang w:val="lt-LT"/>
        </w:rPr>
        <w:t xml:space="preserve">gų vertinimo </w:t>
      </w:r>
      <w:r w:rsidR="00BF718E" w:rsidRPr="00BF718E">
        <w:rPr>
          <w:rFonts w:ascii="Times New Roman" w:hAnsi="Times New Roman" w:cs="Times New Roman"/>
          <w:sz w:val="24"/>
          <w:szCs w:val="24"/>
          <w:lang w:val="lt-LT"/>
        </w:rPr>
        <w:t>kriterijų įverčių aprašu</w:t>
      </w:r>
      <w:r w:rsidR="00BF718E">
        <w:rPr>
          <w:rFonts w:ascii="Times New Roman" w:hAnsi="Times New Roman" w:cs="Times New Roman"/>
          <w:sz w:val="24"/>
          <w:szCs w:val="24"/>
          <w:lang w:val="lt-LT"/>
        </w:rPr>
        <w:t xml:space="preserve"> (toliau – Aprašas)</w:t>
      </w:r>
      <w:r w:rsidRPr="00BF718E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BF718E" w:rsidRPr="00BF718E">
        <w:rPr>
          <w:rFonts w:ascii="Times New Roman" w:hAnsi="Times New Roman" w:cs="Times New Roman"/>
          <w:sz w:val="24"/>
          <w:szCs w:val="24"/>
          <w:lang w:val="lt-LT"/>
        </w:rPr>
        <w:t xml:space="preserve">Nutarimo 2 punkte </w:t>
      </w:r>
      <w:r w:rsidR="00BF718E">
        <w:rPr>
          <w:rFonts w:ascii="Times New Roman" w:hAnsi="Times New Roman" w:cs="Times New Roman"/>
          <w:color w:val="000000"/>
          <w:sz w:val="24"/>
          <w:szCs w:val="24"/>
          <w:lang w:val="lt-LT"/>
        </w:rPr>
        <w:t>r</w:t>
      </w:r>
      <w:r w:rsidR="00BF718E" w:rsidRPr="00BF718E">
        <w:rPr>
          <w:rFonts w:ascii="Times New Roman" w:hAnsi="Times New Roman" w:cs="Times New Roman"/>
          <w:color w:val="000000"/>
          <w:sz w:val="24"/>
          <w:szCs w:val="24"/>
          <w:lang w:val="lt-LT"/>
        </w:rPr>
        <w:t>ekomenduojama subjektams, nustatantiems valstybės ir savivaldybių institucijų ir įstaigų vadovų pareiginės algos koeficientą</w:t>
      </w:r>
      <w:r w:rsidR="00BF718E">
        <w:rPr>
          <w:rFonts w:ascii="Times New Roman" w:hAnsi="Times New Roman" w:cs="Times New Roman"/>
          <w:color w:val="000000"/>
          <w:sz w:val="24"/>
          <w:szCs w:val="24"/>
          <w:lang w:val="lt-LT"/>
        </w:rPr>
        <w:t>,</w:t>
      </w:r>
      <w:r w:rsidR="00BF718E" w:rsidRPr="00BF718E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 nustatyti įstaigos vadovui ne didesnį nei </w:t>
      </w:r>
      <w:r w:rsidR="00BF718E">
        <w:rPr>
          <w:rFonts w:ascii="Times New Roman" w:hAnsi="Times New Roman" w:cs="Times New Roman"/>
          <w:color w:val="000000"/>
          <w:sz w:val="24"/>
          <w:szCs w:val="24"/>
          <w:lang w:val="lt-LT"/>
        </w:rPr>
        <w:t>A</w:t>
      </w:r>
      <w:r w:rsidR="00BF718E" w:rsidRPr="00BF718E">
        <w:rPr>
          <w:rFonts w:ascii="Times New Roman" w:hAnsi="Times New Roman" w:cs="Times New Roman"/>
          <w:color w:val="000000"/>
          <w:sz w:val="24"/>
          <w:szCs w:val="24"/>
          <w:lang w:val="lt-LT"/>
        </w:rPr>
        <w:t>praše nurodyto intervalo pareiginės algos koeficiento vidurkis</w:t>
      </w:r>
      <w:r w:rsidR="00BF718E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. </w:t>
      </w:r>
    </w:p>
    <w:p w14:paraId="24B4DA81" w14:textId="77777777" w:rsidR="004F45D2" w:rsidRPr="00AF47A4" w:rsidRDefault="00BF718E" w:rsidP="004F45D2">
      <w:pPr>
        <w:spacing w:after="0" w:line="240" w:lineRule="auto"/>
        <w:ind w:firstLine="1259"/>
        <w:contextualSpacing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F47A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Atlikus Skuodo rajono savivaldybės kontrolės ir audito tarnybos įvertinimą pagal įverčius, taikytinas </w:t>
      </w:r>
      <w:r w:rsidRPr="00AF47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>pareiginės algos koeficiento intervalas</w:t>
      </w:r>
      <w:r w:rsidR="00AF47A4" w:rsidRPr="00AF47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 xml:space="preserve"> 1,5–2,5</w:t>
      </w:r>
      <w:r w:rsidRPr="00AF47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 xml:space="preserve">, todėl </w:t>
      </w:r>
      <w:r w:rsidR="00AF47A4" w:rsidRPr="00AF47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 xml:space="preserve">nustatant pareiginės algos koeficientą </w:t>
      </w:r>
      <w:r w:rsidRPr="00AF47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 xml:space="preserve">pasirinktas </w:t>
      </w:r>
      <w:r w:rsidR="00AF47A4" w:rsidRPr="00AF47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>intervalo vidurkis 2,0.</w:t>
      </w:r>
      <w:r w:rsidR="004F45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 xml:space="preserve"> </w:t>
      </w:r>
      <w:r w:rsidR="004F45D2" w:rsidRPr="006F441A">
        <w:rPr>
          <w:rFonts w:ascii="Times New Roman" w:hAnsi="Times New Roman" w:cs="Times New Roman"/>
          <w:b/>
          <w:sz w:val="24"/>
          <w:szCs w:val="24"/>
          <w:lang w:val="lt-LT"/>
        </w:rPr>
        <w:t xml:space="preserve">Ekonomikos, ūkio ir verslo komiteto 2023-12-18 posėdžio metu buvo pateiktas siūlymas rengti alternatyvų sprendimo projektą, nustatant </w:t>
      </w:r>
      <w:r w:rsidR="004F45D2">
        <w:rPr>
          <w:rFonts w:ascii="Times New Roman" w:hAnsi="Times New Roman" w:cs="Times New Roman"/>
          <w:b/>
          <w:sz w:val="24"/>
          <w:szCs w:val="24"/>
          <w:lang w:val="lt-LT"/>
        </w:rPr>
        <w:t xml:space="preserve">pareiginės algos </w:t>
      </w:r>
      <w:r w:rsidR="004F45D2" w:rsidRPr="006F441A">
        <w:rPr>
          <w:rFonts w:ascii="Times New Roman" w:hAnsi="Times New Roman" w:cs="Times New Roman"/>
          <w:b/>
          <w:sz w:val="24"/>
          <w:szCs w:val="24"/>
          <w:lang w:val="lt-LT"/>
        </w:rPr>
        <w:t>koeficientą 2,5</w:t>
      </w:r>
      <w:r w:rsidR="004F45D2">
        <w:rPr>
          <w:rFonts w:ascii="Times New Roman" w:hAnsi="Times New Roman" w:cs="Times New Roman"/>
          <w:b/>
          <w:sz w:val="24"/>
          <w:szCs w:val="24"/>
          <w:lang w:val="lt-LT"/>
        </w:rPr>
        <w:t>.</w:t>
      </w:r>
    </w:p>
    <w:p w14:paraId="39A2F67A" w14:textId="492F5E61" w:rsidR="00BF718E" w:rsidRPr="00AF47A4" w:rsidRDefault="00BF718E" w:rsidP="00764CBE">
      <w:pPr>
        <w:spacing w:after="0" w:line="240" w:lineRule="auto"/>
        <w:ind w:firstLine="1259"/>
        <w:contextualSpacing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44CC36F" w14:textId="77777777" w:rsidR="00764CBE" w:rsidRDefault="00764CBE" w:rsidP="0000458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13FE3BCD" w:rsidR="006D0EEC" w:rsidRPr="00410B69" w:rsidRDefault="00D35C4F" w:rsidP="0000458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173CFC13" w14:textId="78EFCBF0" w:rsidR="009B5235" w:rsidRDefault="0066405D" w:rsidP="0000458D">
      <w:pPr>
        <w:spacing w:after="0" w:line="240" w:lineRule="auto"/>
        <w:ind w:firstLine="1259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sz w:val="24"/>
          <w:szCs w:val="24"/>
          <w:lang w:val="lt-LT"/>
        </w:rPr>
        <w:t>Įvykdyto</w:t>
      </w:r>
      <w:r w:rsidR="00F01377" w:rsidRPr="00410B6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 </w:t>
      </w:r>
      <w:r w:rsidRPr="00410B69">
        <w:rPr>
          <w:rFonts w:ascii="Times New Roman" w:eastAsia="Times New Roman" w:hAnsi="Times New Roman" w:cs="Times New Roman"/>
          <w:sz w:val="24"/>
          <w:szCs w:val="24"/>
          <w:lang w:val="lt-LT"/>
        </w:rPr>
        <w:t>teisės aktų nuostatos dėl</w:t>
      </w:r>
      <w:r w:rsidR="00F01377" w:rsidRPr="00410B6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B312AD">
        <w:rPr>
          <w:rFonts w:ascii="Times New Roman" w:hAnsi="Times New Roman" w:cs="Times New Roman"/>
          <w:sz w:val="24"/>
          <w:szCs w:val="24"/>
          <w:lang w:val="lt-LT"/>
        </w:rPr>
        <w:t>Savivaldybių kontrolierių kadencijų ir pareiginės algos koeficientų nustatymo.</w:t>
      </w:r>
    </w:p>
    <w:p w14:paraId="7043BD33" w14:textId="77777777" w:rsidR="00595743" w:rsidRPr="00410B69" w:rsidRDefault="00595743" w:rsidP="0000458D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77777777" w:rsidR="006D0EEC" w:rsidRPr="00410B69" w:rsidRDefault="006D0EEC" w:rsidP="0000458D">
      <w:pPr>
        <w:spacing w:after="0" w:line="240" w:lineRule="auto"/>
        <w:ind w:firstLine="125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202F9384" w14:textId="77777777" w:rsidR="004F45D2" w:rsidRPr="00426D4A" w:rsidRDefault="00AF47A4" w:rsidP="004F45D2">
      <w:pPr>
        <w:tabs>
          <w:tab w:val="left" w:pos="2711"/>
        </w:tabs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Iš savivaldybės biudžeto savivaldybės kontrolieriaus atlyginimui 2024 metams reikės </w:t>
      </w:r>
      <w:r w:rsidRPr="00AF47A4">
        <w:rPr>
          <w:rFonts w:ascii="Times New Roman" w:hAnsi="Times New Roman" w:cs="Times New Roman"/>
          <w:sz w:val="24"/>
          <w:szCs w:val="24"/>
          <w:lang w:val="lt-LT"/>
        </w:rPr>
        <w:t>42</w:t>
      </w:r>
      <w:r w:rsidR="001D3AA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F47A4">
        <w:rPr>
          <w:rFonts w:ascii="Times New Roman" w:hAnsi="Times New Roman" w:cs="Times New Roman"/>
          <w:sz w:val="24"/>
          <w:szCs w:val="24"/>
          <w:lang w:val="lt-LT"/>
        </w:rPr>
        <w:t>849,60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Eur (</w:t>
      </w:r>
      <w:r w:rsidRPr="00AF47A4">
        <w:rPr>
          <w:rFonts w:ascii="Times New Roman" w:hAnsi="Times New Roman" w:cs="Times New Roman"/>
          <w:sz w:val="24"/>
          <w:szCs w:val="24"/>
          <w:lang w:val="lt-LT"/>
        </w:rPr>
        <w:t>3</w:t>
      </w:r>
      <w:r w:rsidR="001D3AA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F47A4">
        <w:rPr>
          <w:rFonts w:ascii="Times New Roman" w:hAnsi="Times New Roman" w:cs="Times New Roman"/>
          <w:sz w:val="24"/>
          <w:szCs w:val="24"/>
          <w:lang w:val="lt-LT"/>
        </w:rPr>
        <w:t>570,80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Eur </w:t>
      </w:r>
      <w:r w:rsidRPr="00AF47A4">
        <w:rPr>
          <w:rFonts w:ascii="Times New Roman" w:hAnsi="Times New Roman" w:cs="Times New Roman"/>
          <w:sz w:val="24"/>
          <w:szCs w:val="24"/>
          <w:lang w:val="lt-LT"/>
        </w:rPr>
        <w:t>x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F47A4">
        <w:rPr>
          <w:rFonts w:ascii="Times New Roman" w:hAnsi="Times New Roman" w:cs="Times New Roman"/>
          <w:sz w:val="24"/>
          <w:szCs w:val="24"/>
          <w:lang w:val="lt-LT"/>
        </w:rPr>
        <w:t>12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mėn.).</w:t>
      </w:r>
      <w:r w:rsidR="004F45D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F45D2" w:rsidRPr="00426D4A">
        <w:rPr>
          <w:rFonts w:ascii="Times New Roman" w:hAnsi="Times New Roman" w:cs="Times New Roman"/>
          <w:b/>
          <w:sz w:val="24"/>
          <w:szCs w:val="24"/>
          <w:lang w:val="lt-LT"/>
        </w:rPr>
        <w:t>Padidinus koeficientą 0,5, papildomai reikėtų 10712,4 Eur (892,7 Eur x 12 mėn.).</w:t>
      </w:r>
    </w:p>
    <w:p w14:paraId="67C18E0F" w14:textId="5C3AE8A6" w:rsidR="006D0EEC" w:rsidRPr="00AF47A4" w:rsidRDefault="006D0EEC" w:rsidP="0000458D">
      <w:pPr>
        <w:tabs>
          <w:tab w:val="left" w:pos="2711"/>
        </w:tabs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295CF94" w14:textId="77777777" w:rsidR="00420553" w:rsidRPr="00410B69" w:rsidRDefault="00420553" w:rsidP="0000458D">
      <w:pPr>
        <w:tabs>
          <w:tab w:val="left" w:pos="2711"/>
        </w:tabs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78F2A377" w14:textId="77777777" w:rsidR="00A60784" w:rsidRPr="00410B69" w:rsidRDefault="006D0EEC" w:rsidP="00A60784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7B58FAAD" w14:textId="2DE6E213" w:rsidR="00A60784" w:rsidRPr="00410B69" w:rsidRDefault="00420553" w:rsidP="00A60784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hAnsi="Times New Roman" w:cs="Times New Roman"/>
          <w:sz w:val="24"/>
          <w:szCs w:val="24"/>
          <w:lang w:val="lt-LT"/>
        </w:rPr>
        <w:t>Pranešėja</w:t>
      </w:r>
      <w:r w:rsidR="001B7199" w:rsidRPr="00410B69">
        <w:rPr>
          <w:rFonts w:ascii="Times New Roman" w:hAnsi="Times New Roman" w:cs="Times New Roman"/>
          <w:sz w:val="24"/>
          <w:szCs w:val="24"/>
          <w:lang w:val="lt-LT"/>
        </w:rPr>
        <w:t>s</w:t>
      </w:r>
      <w:r w:rsidRPr="00410B69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r w:rsidR="001B7199" w:rsidRPr="00410B69">
        <w:rPr>
          <w:rFonts w:ascii="Times New Roman" w:hAnsi="Times New Roman" w:cs="Times New Roman"/>
          <w:sz w:val="24"/>
          <w:szCs w:val="24"/>
          <w:lang w:val="lt-LT"/>
        </w:rPr>
        <w:t xml:space="preserve">Skuodo rajono savivaldybės meras </w:t>
      </w:r>
      <w:r w:rsidR="00595743">
        <w:rPr>
          <w:rFonts w:ascii="Times New Roman" w:hAnsi="Times New Roman" w:cs="Times New Roman"/>
          <w:sz w:val="24"/>
          <w:szCs w:val="24"/>
          <w:lang w:val="lt-LT"/>
        </w:rPr>
        <w:t>Stasys Gutautas</w:t>
      </w:r>
      <w:r w:rsidR="001B7199" w:rsidRPr="00410B69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50BEEF29" w14:textId="1F95C57F" w:rsidR="00420553" w:rsidRPr="00410B69" w:rsidRDefault="00420553" w:rsidP="00A60784">
      <w:pPr>
        <w:spacing w:after="0" w:line="240" w:lineRule="auto"/>
        <w:ind w:firstLine="1259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10B69">
        <w:rPr>
          <w:rFonts w:ascii="Times New Roman" w:hAnsi="Times New Roman" w:cs="Times New Roman"/>
          <w:sz w:val="24"/>
          <w:szCs w:val="24"/>
          <w:lang w:val="lt-LT"/>
        </w:rPr>
        <w:t xml:space="preserve">Rengėja – Teisės, personalo ir dokumentų valdymo skyriaus vyriausioji specialistė Alina Beniušienė. </w:t>
      </w:r>
    </w:p>
    <w:p w14:paraId="2CE696BD" w14:textId="77777777" w:rsidR="00976DC2" w:rsidRPr="00410B69" w:rsidRDefault="00976DC2" w:rsidP="0000458D">
      <w:pPr>
        <w:spacing w:after="0" w:line="240" w:lineRule="auto"/>
        <w:ind w:firstLine="1259"/>
        <w:rPr>
          <w:rFonts w:ascii="Times New Roman" w:hAnsi="Times New Roman" w:cs="Times New Roman"/>
          <w:sz w:val="24"/>
          <w:szCs w:val="24"/>
          <w:lang w:val="lt-LT"/>
        </w:rPr>
      </w:pPr>
    </w:p>
    <w:sectPr w:rsidR="00976DC2" w:rsidRPr="00410B69" w:rsidSect="00312B10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8B188" w14:textId="77777777" w:rsidR="00863C3A" w:rsidRDefault="00863C3A">
      <w:pPr>
        <w:spacing w:after="0" w:line="240" w:lineRule="auto"/>
      </w:pPr>
      <w:r>
        <w:separator/>
      </w:r>
    </w:p>
  </w:endnote>
  <w:endnote w:type="continuationSeparator" w:id="0">
    <w:p w14:paraId="597E06CF" w14:textId="77777777" w:rsidR="00863C3A" w:rsidRDefault="00863C3A">
      <w:pPr>
        <w:spacing w:after="0" w:line="240" w:lineRule="auto"/>
      </w:pPr>
      <w:r>
        <w:continuationSeparator/>
      </w:r>
    </w:p>
  </w:endnote>
  <w:endnote w:type="continuationNotice" w:id="1">
    <w:p w14:paraId="44C11295" w14:textId="77777777" w:rsidR="00863C3A" w:rsidRDefault="00863C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38B2F" w14:textId="77777777" w:rsidR="00863C3A" w:rsidRDefault="00863C3A">
      <w:pPr>
        <w:spacing w:after="0" w:line="240" w:lineRule="auto"/>
      </w:pPr>
      <w:r>
        <w:separator/>
      </w:r>
    </w:p>
  </w:footnote>
  <w:footnote w:type="continuationSeparator" w:id="0">
    <w:p w14:paraId="7C4DC1C4" w14:textId="77777777" w:rsidR="00863C3A" w:rsidRDefault="00863C3A">
      <w:pPr>
        <w:spacing w:after="0" w:line="240" w:lineRule="auto"/>
      </w:pPr>
      <w:r>
        <w:continuationSeparator/>
      </w:r>
    </w:p>
  </w:footnote>
  <w:footnote w:type="continuationNotice" w:id="1">
    <w:p w14:paraId="44CDE063" w14:textId="77777777" w:rsidR="00863C3A" w:rsidRDefault="00863C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2584023"/>
      <w:docPartObj>
        <w:docPartGallery w:val="Page Numbers (Top of Page)"/>
        <w:docPartUnique/>
      </w:docPartObj>
    </w:sdtPr>
    <w:sdtContent>
      <w:p w14:paraId="3ED8C829" w14:textId="5FFEFC30" w:rsidR="00312B10" w:rsidRDefault="00312B1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8F1" w:rsidRPr="008528F1">
          <w:rPr>
            <w:noProof/>
            <w:lang w:val="lt-LT"/>
          </w:rPr>
          <w:t>2</w:t>
        </w:r>
        <w:r>
          <w:fldChar w:fldCharType="end"/>
        </w:r>
      </w:p>
    </w:sdtContent>
  </w:sdt>
  <w:p w14:paraId="2AD4C6C9" w14:textId="77777777" w:rsidR="00312B10" w:rsidRDefault="00312B1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AB662" w14:textId="1C96A383" w:rsidR="00312B10" w:rsidRDefault="00312B10">
    <w:pPr>
      <w:pStyle w:val="Antrats"/>
      <w:jc w:val="center"/>
    </w:pPr>
  </w:p>
  <w:p w14:paraId="01B5BAE5" w14:textId="2FFB39ED" w:rsidR="00690867" w:rsidRPr="002C3014" w:rsidRDefault="004F45D2" w:rsidP="00690867">
    <w:pPr>
      <w:pStyle w:val="Antrats"/>
      <w:jc w:val="right"/>
      <w:rPr>
        <w:b/>
        <w:bCs/>
      </w:rPr>
    </w:pPr>
    <w:bookmarkStart w:id="0" w:name="_Hlk153866701"/>
    <w:proofErr w:type="spellStart"/>
    <w:r w:rsidRPr="00A85B71">
      <w:rPr>
        <w:rFonts w:ascii="Times New Roman" w:hAnsi="Times New Roman" w:cs="Times New Roman"/>
        <w:b/>
        <w:bCs/>
        <w:i/>
        <w:sz w:val="24"/>
        <w:szCs w:val="24"/>
      </w:rPr>
      <w:t>Patikslintas</w:t>
    </w:r>
    <w:proofErr w:type="spellEnd"/>
    <w:r w:rsidRPr="00A85B71">
      <w:rPr>
        <w:rFonts w:ascii="Times New Roman" w:hAnsi="Times New Roman" w:cs="Times New Roman"/>
        <w:b/>
        <w:bCs/>
        <w:i/>
        <w:sz w:val="24"/>
        <w:szCs w:val="24"/>
      </w:rPr>
      <w:t xml:space="preserve"> </w:t>
    </w:r>
    <w:proofErr w:type="spellStart"/>
    <w:r w:rsidRPr="00A85B71">
      <w:rPr>
        <w:rFonts w:ascii="Times New Roman" w:hAnsi="Times New Roman" w:cs="Times New Roman"/>
        <w:b/>
        <w:bCs/>
        <w:i/>
        <w:sz w:val="24"/>
        <w:szCs w:val="24"/>
      </w:rPr>
      <w:t>variantas</w:t>
    </w:r>
    <w:bookmarkEnd w:id="0"/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651717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458D"/>
    <w:rsid w:val="00043166"/>
    <w:rsid w:val="00043B3A"/>
    <w:rsid w:val="000F041A"/>
    <w:rsid w:val="001B7199"/>
    <w:rsid w:val="001D3AAA"/>
    <w:rsid w:val="002035FD"/>
    <w:rsid w:val="00273137"/>
    <w:rsid w:val="00276B56"/>
    <w:rsid w:val="00295544"/>
    <w:rsid w:val="002B0FF8"/>
    <w:rsid w:val="002F2A5F"/>
    <w:rsid w:val="00306776"/>
    <w:rsid w:val="00312B10"/>
    <w:rsid w:val="00325B67"/>
    <w:rsid w:val="00336537"/>
    <w:rsid w:val="003840FD"/>
    <w:rsid w:val="003D005C"/>
    <w:rsid w:val="00410B69"/>
    <w:rsid w:val="0041190D"/>
    <w:rsid w:val="00420553"/>
    <w:rsid w:val="004441F4"/>
    <w:rsid w:val="004510DC"/>
    <w:rsid w:val="00465C0B"/>
    <w:rsid w:val="00486CB7"/>
    <w:rsid w:val="00496EDA"/>
    <w:rsid w:val="004F45D2"/>
    <w:rsid w:val="004F6070"/>
    <w:rsid w:val="00526DBA"/>
    <w:rsid w:val="00546475"/>
    <w:rsid w:val="00595743"/>
    <w:rsid w:val="005B1E3A"/>
    <w:rsid w:val="00606999"/>
    <w:rsid w:val="00616151"/>
    <w:rsid w:val="0063030B"/>
    <w:rsid w:val="00636B60"/>
    <w:rsid w:val="0066405D"/>
    <w:rsid w:val="00687E2E"/>
    <w:rsid w:val="00690867"/>
    <w:rsid w:val="006D0EEC"/>
    <w:rsid w:val="006E3223"/>
    <w:rsid w:val="00717648"/>
    <w:rsid w:val="00747874"/>
    <w:rsid w:val="007566E3"/>
    <w:rsid w:val="00764CBE"/>
    <w:rsid w:val="00767647"/>
    <w:rsid w:val="007745BD"/>
    <w:rsid w:val="007A6C3E"/>
    <w:rsid w:val="008528F1"/>
    <w:rsid w:val="00863C3A"/>
    <w:rsid w:val="0091687D"/>
    <w:rsid w:val="009168BC"/>
    <w:rsid w:val="00931F2E"/>
    <w:rsid w:val="00957A9B"/>
    <w:rsid w:val="00976DC2"/>
    <w:rsid w:val="009B5235"/>
    <w:rsid w:val="00A31DA8"/>
    <w:rsid w:val="00A60784"/>
    <w:rsid w:val="00A75A59"/>
    <w:rsid w:val="00AF47A4"/>
    <w:rsid w:val="00B23668"/>
    <w:rsid w:val="00B312AD"/>
    <w:rsid w:val="00BF718E"/>
    <w:rsid w:val="00C07E96"/>
    <w:rsid w:val="00C247AE"/>
    <w:rsid w:val="00C3080C"/>
    <w:rsid w:val="00C827F4"/>
    <w:rsid w:val="00CC3603"/>
    <w:rsid w:val="00CD4DA7"/>
    <w:rsid w:val="00D07847"/>
    <w:rsid w:val="00D10EEA"/>
    <w:rsid w:val="00D33FCF"/>
    <w:rsid w:val="00D35C4F"/>
    <w:rsid w:val="00D3785F"/>
    <w:rsid w:val="00E872A0"/>
    <w:rsid w:val="00EC6E3C"/>
    <w:rsid w:val="00F01377"/>
    <w:rsid w:val="00F25F95"/>
    <w:rsid w:val="00F360C5"/>
    <w:rsid w:val="00F738BC"/>
    <w:rsid w:val="00F8001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A718B5D5-A5EE-4049-9B88-18AB438B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 Diagrama Diagrama Diagrama,Diagrama Diagrama Diagrama,Char,Diagrama,Diagrama1,Char1,Diagrama Diagrama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aliases w:val=" Diagrama Diagrama Diagrama Diagrama,Diagrama Diagrama Diagrama Diagrama,Char Diagrama,Diagrama Diagrama1,Diagrama1 Diagrama,Char1 Diagrama,Diagrama Diagrama Diagrama1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D35C4F"/>
    <w:pPr>
      <w:ind w:left="720"/>
      <w:contextualSpacing/>
    </w:pPr>
  </w:style>
  <w:style w:type="paragraph" w:styleId="Pataisymai">
    <w:name w:val="Revision"/>
    <w:hidden/>
    <w:uiPriority w:val="99"/>
    <w:semiHidden/>
    <w:rsid w:val="00931F2E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B236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23668"/>
  </w:style>
  <w:style w:type="paragraph" w:styleId="prastasiniatinklio">
    <w:name w:val="Normal (Web)"/>
    <w:basedOn w:val="prastasis"/>
    <w:uiPriority w:val="99"/>
    <w:semiHidden/>
    <w:unhideWhenUsed/>
    <w:rsid w:val="00916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cf01">
    <w:name w:val="cf01"/>
    <w:basedOn w:val="Numatytasispastraiposriftas"/>
    <w:rsid w:val="00595743"/>
    <w:rPr>
      <w:rFonts w:ascii="Segoe UI" w:hAnsi="Segoe UI" w:cs="Segoe UI" w:hint="default"/>
      <w:sz w:val="18"/>
      <w:szCs w:val="18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F6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F60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4</cp:revision>
  <dcterms:created xsi:type="dcterms:W3CDTF">2023-12-08T08:56:00Z</dcterms:created>
  <dcterms:modified xsi:type="dcterms:W3CDTF">2023-12-19T06:28:00Z</dcterms:modified>
</cp:coreProperties>
</file>